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568" w:rsidRPr="00663895" w:rsidRDefault="00226568" w:rsidP="00226568">
      <w:pPr>
        <w:widowControl/>
        <w:spacing w:line="300" w:lineRule="auto"/>
        <w:jc w:val="center"/>
        <w:rPr>
          <w:rFonts w:ascii="宋体" w:hAnsi="宋体" w:cs="宋体"/>
          <w:b/>
          <w:color w:val="000000"/>
          <w:kern w:val="0"/>
          <w:sz w:val="28"/>
          <w:szCs w:val="28"/>
          <w:shd w:val="clear" w:color="auto" w:fill="FFFFFF"/>
        </w:rPr>
      </w:pPr>
      <w:r w:rsidRPr="00663895">
        <w:rPr>
          <w:rFonts w:ascii="宋体" w:hAnsi="宋体" w:cs="宋体" w:hint="eastAsia"/>
          <w:b/>
          <w:color w:val="000000"/>
          <w:kern w:val="0"/>
          <w:sz w:val="28"/>
          <w:szCs w:val="28"/>
          <w:shd w:val="clear" w:color="auto" w:fill="FFFFFF"/>
        </w:rPr>
        <w:t>《工程硕士不同形式学位论文基本要求及评价指标（试行）》</w:t>
      </w:r>
    </w:p>
    <w:p w:rsidR="00CB7772" w:rsidRPr="00F90C84" w:rsidRDefault="00226568" w:rsidP="00CB7772">
      <w:pPr>
        <w:widowControl/>
        <w:spacing w:line="300" w:lineRule="auto"/>
        <w:jc w:val="center"/>
        <w:rPr>
          <w:rFonts w:ascii="宋体" w:hAnsi="宋体" w:cs="宋体"/>
          <w:b/>
          <w:color w:val="000000"/>
          <w:kern w:val="0"/>
          <w:sz w:val="28"/>
          <w:szCs w:val="28"/>
          <w:shd w:val="clear" w:color="auto" w:fill="FFFFFF"/>
        </w:rPr>
      </w:pPr>
      <w:r w:rsidRPr="00322E13">
        <w:rPr>
          <w:rFonts w:ascii="宋体" w:hAnsi="宋体" w:cs="宋体" w:hint="eastAsia"/>
          <w:color w:val="000000"/>
          <w:kern w:val="0"/>
          <w:sz w:val="28"/>
          <w:szCs w:val="28"/>
          <w:shd w:val="clear" w:color="auto" w:fill="FFFFFF"/>
        </w:rPr>
        <w:t> </w:t>
      </w:r>
    </w:p>
    <w:p w:rsidR="00226568" w:rsidRPr="00F90C84" w:rsidRDefault="00226568" w:rsidP="00226568">
      <w:pPr>
        <w:widowControl/>
        <w:spacing w:line="300" w:lineRule="auto"/>
        <w:jc w:val="left"/>
        <w:rPr>
          <w:rFonts w:ascii="宋体" w:hAnsi="宋体" w:cs="宋体"/>
          <w:b/>
          <w:color w:val="000000"/>
          <w:kern w:val="0"/>
          <w:sz w:val="28"/>
          <w:szCs w:val="28"/>
          <w:shd w:val="clear" w:color="auto" w:fill="FFFFFF"/>
        </w:rPr>
      </w:pPr>
      <w:r w:rsidRPr="00F90C84">
        <w:rPr>
          <w:rFonts w:ascii="宋体" w:hAnsi="宋体" w:cs="宋体" w:hint="eastAsia"/>
          <w:b/>
          <w:color w:val="000000"/>
          <w:kern w:val="0"/>
          <w:sz w:val="28"/>
          <w:szCs w:val="28"/>
          <w:shd w:val="clear" w:color="auto" w:fill="FFFFFF"/>
        </w:rPr>
        <w:t>四、【论文类型】</w:t>
      </w:r>
    </w:p>
    <w:p w:rsidR="00226568" w:rsidRPr="004B5BAD" w:rsidRDefault="00226568" w:rsidP="00226568">
      <w:pPr>
        <w:widowControl/>
        <w:spacing w:line="300" w:lineRule="auto"/>
        <w:ind w:firstLine="640"/>
        <w:jc w:val="left"/>
        <w:rPr>
          <w:rFonts w:ascii="宋体" w:hAnsi="宋体" w:cs="宋体"/>
          <w:color w:val="000000"/>
          <w:kern w:val="0"/>
          <w:sz w:val="24"/>
          <w:szCs w:val="24"/>
          <w:shd w:val="clear" w:color="auto" w:fill="FFFFFF"/>
        </w:rPr>
      </w:pPr>
      <w:r w:rsidRPr="004B5BAD">
        <w:rPr>
          <w:rFonts w:ascii="宋体" w:hAnsi="宋体" w:cs="宋体" w:hint="eastAsia"/>
          <w:b/>
          <w:color w:val="000000"/>
          <w:kern w:val="0"/>
          <w:sz w:val="24"/>
          <w:szCs w:val="24"/>
          <w:shd w:val="clear" w:color="auto" w:fill="FFFFFF"/>
        </w:rPr>
        <w:t>工程/项目管理</w:t>
      </w:r>
      <w:r w:rsidRPr="004B5BAD">
        <w:rPr>
          <w:rFonts w:ascii="宋体" w:hAnsi="宋体" w:cs="宋体" w:hint="eastAsia"/>
          <w:color w:val="000000"/>
          <w:kern w:val="0"/>
          <w:sz w:val="24"/>
          <w:szCs w:val="24"/>
          <w:shd w:val="clear" w:color="auto" w:fill="FFFFFF"/>
        </w:rPr>
        <w:t>：项目管理是指一次性大型复杂任务的管理，研究的问题可以涉及项目生命周期各个阶段或者项目管理各个方面，也可以是企业项目化管理、项目组合管理或多项目管理问题。工程管理是指以自然科学和工程技术为基础的工程任务，可以研究工程的各职能管理问题，也可以涉及工程的各方面技术管理问题等。</w:t>
      </w:r>
    </w:p>
    <w:p w:rsidR="00226568" w:rsidRPr="004B5BAD" w:rsidRDefault="00226568" w:rsidP="00226568">
      <w:pPr>
        <w:widowControl/>
        <w:spacing w:line="300" w:lineRule="auto"/>
        <w:jc w:val="left"/>
        <w:rPr>
          <w:rFonts w:ascii="宋体" w:hAnsi="宋体" w:cs="宋体"/>
          <w:b/>
          <w:color w:val="000000"/>
          <w:kern w:val="0"/>
          <w:sz w:val="24"/>
          <w:szCs w:val="24"/>
          <w:shd w:val="clear" w:color="auto" w:fill="FFFFFF"/>
        </w:rPr>
      </w:pPr>
      <w:r w:rsidRPr="004B5BAD">
        <w:rPr>
          <w:rFonts w:ascii="宋体" w:hAnsi="宋体" w:cs="宋体" w:hint="eastAsia"/>
          <w:b/>
          <w:color w:val="000000"/>
          <w:kern w:val="0"/>
          <w:sz w:val="24"/>
          <w:szCs w:val="24"/>
          <w:shd w:val="clear" w:color="auto" w:fill="FFFFFF"/>
        </w:rPr>
        <w:t>【内容要求】</w:t>
      </w:r>
    </w:p>
    <w:p w:rsidR="00226568" w:rsidRPr="004B5BAD" w:rsidRDefault="00226568" w:rsidP="00226568">
      <w:pPr>
        <w:widowControl/>
        <w:spacing w:line="300" w:lineRule="auto"/>
        <w:ind w:firstLine="640"/>
        <w:jc w:val="left"/>
        <w:rPr>
          <w:rFonts w:ascii="宋体" w:hAnsi="宋体" w:cs="宋体"/>
          <w:color w:val="000000"/>
          <w:kern w:val="0"/>
          <w:sz w:val="24"/>
          <w:szCs w:val="24"/>
          <w:shd w:val="clear" w:color="auto" w:fill="FFFFFF"/>
        </w:rPr>
      </w:pPr>
      <w:r w:rsidRPr="004B5BAD">
        <w:rPr>
          <w:rFonts w:ascii="宋体" w:hAnsi="宋体" w:cs="宋体" w:hint="eastAsia"/>
          <w:color w:val="000000"/>
          <w:kern w:val="0"/>
          <w:sz w:val="24"/>
          <w:szCs w:val="24"/>
          <w:shd w:val="clear" w:color="auto" w:fill="FFFFFF"/>
        </w:rPr>
        <w:t>1.</w:t>
      </w:r>
      <w:r w:rsidRPr="004B5BAD">
        <w:rPr>
          <w:rFonts w:ascii="宋体" w:hAnsi="宋体" w:cs="宋体" w:hint="eastAsia"/>
          <w:color w:val="000000"/>
          <w:kern w:val="0"/>
          <w:sz w:val="24"/>
          <w:szCs w:val="24"/>
        </w:rPr>
        <w:t> </w:t>
      </w:r>
      <w:r w:rsidRPr="004B5BAD">
        <w:rPr>
          <w:rFonts w:ascii="宋体" w:hAnsi="宋体" w:cs="宋体" w:hint="eastAsia"/>
          <w:color w:val="000000"/>
          <w:kern w:val="0"/>
          <w:sz w:val="24"/>
          <w:szCs w:val="24"/>
          <w:shd w:val="clear" w:color="auto" w:fill="FFFFFF"/>
        </w:rPr>
        <w:t>选题：来源于实际需求，是行业或企业发展中需要解决的本领域工程与项目管理问题。主题要鲜明具体，避免大而泛，具有一定的社会价值或工程应用前景。</w:t>
      </w:r>
    </w:p>
    <w:p w:rsidR="00226568" w:rsidRPr="004B5BAD" w:rsidRDefault="00226568" w:rsidP="00226568">
      <w:pPr>
        <w:widowControl/>
        <w:spacing w:line="300" w:lineRule="auto"/>
        <w:ind w:firstLine="640"/>
        <w:jc w:val="left"/>
        <w:rPr>
          <w:rFonts w:ascii="宋体" w:hAnsi="宋体" w:cs="宋体"/>
          <w:color w:val="000000"/>
          <w:kern w:val="0"/>
          <w:sz w:val="24"/>
          <w:szCs w:val="24"/>
          <w:shd w:val="clear" w:color="auto" w:fill="FFFFFF"/>
        </w:rPr>
      </w:pPr>
      <w:r w:rsidRPr="004B5BAD">
        <w:rPr>
          <w:rFonts w:ascii="宋体" w:hAnsi="宋体" w:cs="宋体" w:hint="eastAsia"/>
          <w:color w:val="000000"/>
          <w:kern w:val="0"/>
          <w:sz w:val="24"/>
          <w:szCs w:val="24"/>
          <w:shd w:val="clear" w:color="auto" w:fill="FFFFFF"/>
        </w:rPr>
        <w:t>2.</w:t>
      </w:r>
      <w:r w:rsidRPr="004B5BAD">
        <w:rPr>
          <w:rFonts w:ascii="宋体" w:hAnsi="宋体" w:cs="宋体" w:hint="eastAsia"/>
          <w:color w:val="000000"/>
          <w:kern w:val="0"/>
          <w:sz w:val="24"/>
          <w:szCs w:val="24"/>
        </w:rPr>
        <w:t> </w:t>
      </w:r>
      <w:r w:rsidRPr="004B5BAD">
        <w:rPr>
          <w:rFonts w:ascii="宋体" w:hAnsi="宋体" w:cs="宋体" w:hint="eastAsia"/>
          <w:color w:val="000000"/>
          <w:kern w:val="0"/>
          <w:sz w:val="24"/>
          <w:szCs w:val="24"/>
          <w:shd w:val="clear" w:color="auto" w:fill="FFFFFF"/>
        </w:rPr>
        <w:t>研究内容：就某一行业或企业的工程与项目管理中存在的实际问题开展研究，并具有一定的广度和深度；对国内外解决该类问题的具有代表性的管理方法及相关领域的方法进行分析、选择或必要的改进。对该类问题的解决方案进行设计，并对该解决方案进行案例分析和验证，或进行有效性和可行性分析。研究工作有一定的难度及工作量。</w:t>
      </w:r>
    </w:p>
    <w:p w:rsidR="00226568" w:rsidRPr="004B5BAD" w:rsidRDefault="00226568" w:rsidP="00226568">
      <w:pPr>
        <w:widowControl/>
        <w:spacing w:line="300" w:lineRule="auto"/>
        <w:ind w:firstLine="640"/>
        <w:jc w:val="left"/>
        <w:rPr>
          <w:rFonts w:ascii="宋体" w:hAnsi="宋体" w:cs="宋体"/>
          <w:color w:val="000000"/>
          <w:kern w:val="0"/>
          <w:sz w:val="24"/>
          <w:szCs w:val="24"/>
          <w:shd w:val="clear" w:color="auto" w:fill="FFFFFF"/>
        </w:rPr>
      </w:pPr>
      <w:r w:rsidRPr="004B5BAD">
        <w:rPr>
          <w:rFonts w:ascii="宋体" w:hAnsi="宋体" w:cs="宋体" w:hint="eastAsia"/>
          <w:color w:val="000000"/>
          <w:kern w:val="0"/>
          <w:sz w:val="24"/>
          <w:szCs w:val="24"/>
          <w:shd w:val="clear" w:color="auto" w:fill="FFFFFF"/>
        </w:rPr>
        <w:t>3.</w:t>
      </w:r>
      <w:r w:rsidRPr="004B5BAD">
        <w:rPr>
          <w:rFonts w:ascii="宋体" w:hAnsi="宋体" w:cs="宋体" w:hint="eastAsia"/>
          <w:color w:val="000000"/>
          <w:kern w:val="0"/>
          <w:sz w:val="24"/>
          <w:szCs w:val="24"/>
        </w:rPr>
        <w:t> </w:t>
      </w:r>
      <w:r w:rsidRPr="004B5BAD">
        <w:rPr>
          <w:rFonts w:ascii="宋体" w:hAnsi="宋体" w:cs="宋体" w:hint="eastAsia"/>
          <w:color w:val="000000"/>
          <w:kern w:val="0"/>
          <w:sz w:val="24"/>
          <w:szCs w:val="24"/>
          <w:shd w:val="clear" w:color="auto" w:fill="FFFFFF"/>
        </w:rPr>
        <w:t>研究方法：综合运用基础理论和专业知识对所研究的工程/项目管理问题进行分析研究，采取规范、科学、合理的工程/项目管理问题研究方法和程序，通过资料检索、实地调查、定性定量分析等技术手段开展工作，资料和数据来源可信。</w:t>
      </w:r>
    </w:p>
    <w:p w:rsidR="00226568" w:rsidRPr="004B5BAD" w:rsidRDefault="00226568" w:rsidP="00226568">
      <w:pPr>
        <w:widowControl/>
        <w:spacing w:line="300" w:lineRule="auto"/>
        <w:ind w:firstLine="640"/>
        <w:jc w:val="left"/>
        <w:rPr>
          <w:rFonts w:ascii="宋体" w:hAnsi="宋体" w:cs="宋体"/>
          <w:color w:val="000000"/>
          <w:kern w:val="0"/>
          <w:sz w:val="24"/>
          <w:szCs w:val="24"/>
          <w:shd w:val="clear" w:color="auto" w:fill="FFFFFF"/>
        </w:rPr>
      </w:pPr>
      <w:r w:rsidRPr="004B5BAD">
        <w:rPr>
          <w:rFonts w:ascii="宋体" w:hAnsi="宋体" w:cs="宋体" w:hint="eastAsia"/>
          <w:color w:val="000000"/>
          <w:kern w:val="0"/>
          <w:sz w:val="24"/>
          <w:szCs w:val="24"/>
          <w:shd w:val="clear" w:color="auto" w:fill="FFFFFF"/>
        </w:rPr>
        <w:t>4.</w:t>
      </w:r>
      <w:r w:rsidRPr="004B5BAD">
        <w:rPr>
          <w:rFonts w:ascii="宋体" w:hAnsi="宋体" w:cs="宋体" w:hint="eastAsia"/>
          <w:color w:val="000000"/>
          <w:kern w:val="0"/>
          <w:sz w:val="24"/>
          <w:szCs w:val="24"/>
        </w:rPr>
        <w:t> </w:t>
      </w:r>
      <w:r w:rsidRPr="004B5BAD">
        <w:rPr>
          <w:rFonts w:ascii="宋体" w:hAnsi="宋体" w:cs="宋体" w:hint="eastAsia"/>
          <w:color w:val="000000"/>
          <w:kern w:val="0"/>
          <w:sz w:val="24"/>
          <w:szCs w:val="24"/>
          <w:shd w:val="clear" w:color="auto" w:fill="FFFFFF"/>
        </w:rPr>
        <w:t>研究成果：给出明确的解决方案，提出相应的对策及建议。成果应体现作者的新思想或新见解。</w:t>
      </w:r>
    </w:p>
    <w:p w:rsidR="00226568" w:rsidRPr="004B5BAD" w:rsidRDefault="00226568" w:rsidP="00226568">
      <w:pPr>
        <w:widowControl/>
        <w:spacing w:line="300" w:lineRule="auto"/>
        <w:jc w:val="left"/>
        <w:rPr>
          <w:rFonts w:ascii="宋体" w:hAnsi="宋体" w:cs="宋体"/>
          <w:b/>
          <w:color w:val="000000"/>
          <w:kern w:val="0"/>
          <w:sz w:val="24"/>
          <w:szCs w:val="24"/>
          <w:shd w:val="clear" w:color="auto" w:fill="FFFFFF"/>
        </w:rPr>
      </w:pPr>
      <w:r w:rsidRPr="004B5BAD">
        <w:rPr>
          <w:rFonts w:ascii="宋体" w:hAnsi="宋体" w:cs="宋体" w:hint="eastAsia"/>
          <w:b/>
          <w:color w:val="000000"/>
          <w:kern w:val="0"/>
          <w:sz w:val="24"/>
          <w:szCs w:val="24"/>
          <w:shd w:val="clear" w:color="auto" w:fill="FFFFFF"/>
        </w:rPr>
        <w:t>【撰写要求】</w:t>
      </w:r>
    </w:p>
    <w:p w:rsidR="00226568" w:rsidRPr="004B5BAD" w:rsidRDefault="00226568" w:rsidP="00226568">
      <w:pPr>
        <w:widowControl/>
        <w:spacing w:line="300" w:lineRule="auto"/>
        <w:ind w:firstLine="640"/>
        <w:jc w:val="left"/>
        <w:rPr>
          <w:rFonts w:ascii="宋体" w:hAnsi="宋体" w:cs="宋体"/>
          <w:color w:val="000000"/>
          <w:kern w:val="0"/>
          <w:sz w:val="24"/>
          <w:szCs w:val="24"/>
          <w:shd w:val="clear" w:color="auto" w:fill="FFFFFF"/>
        </w:rPr>
      </w:pPr>
      <w:r w:rsidRPr="004B5BAD">
        <w:rPr>
          <w:rFonts w:ascii="宋体" w:hAnsi="宋体" w:cs="宋体" w:hint="eastAsia"/>
          <w:color w:val="000000"/>
          <w:kern w:val="0"/>
          <w:sz w:val="24"/>
          <w:szCs w:val="24"/>
          <w:shd w:val="clear" w:color="auto" w:fill="FFFFFF"/>
        </w:rPr>
        <w:t>工程/项目管理论文由摘要、正文、参考文献、致谢等组成。正文字数一般不少于2.5万字，组成及具体要求如下：</w:t>
      </w:r>
    </w:p>
    <w:p w:rsidR="00226568" w:rsidRPr="004B5BAD" w:rsidRDefault="00226568" w:rsidP="00226568">
      <w:pPr>
        <w:widowControl/>
        <w:spacing w:line="300" w:lineRule="auto"/>
        <w:ind w:firstLine="640"/>
        <w:jc w:val="left"/>
        <w:rPr>
          <w:rFonts w:ascii="宋体" w:hAnsi="宋体" w:cs="宋体"/>
          <w:color w:val="000000"/>
          <w:kern w:val="0"/>
          <w:sz w:val="24"/>
          <w:szCs w:val="24"/>
          <w:shd w:val="clear" w:color="auto" w:fill="FFFFFF"/>
        </w:rPr>
      </w:pPr>
      <w:r w:rsidRPr="004B5BAD">
        <w:rPr>
          <w:rFonts w:ascii="宋体" w:hAnsi="宋体" w:cs="宋体" w:hint="eastAsia"/>
          <w:color w:val="000000"/>
          <w:kern w:val="0"/>
          <w:sz w:val="24"/>
          <w:szCs w:val="24"/>
          <w:shd w:val="clear" w:color="auto" w:fill="FFFFFF"/>
        </w:rPr>
        <w:t>1.</w:t>
      </w:r>
      <w:r w:rsidRPr="004B5BAD">
        <w:rPr>
          <w:rFonts w:ascii="宋体" w:hAnsi="宋体" w:cs="宋体" w:hint="eastAsia"/>
          <w:color w:val="000000"/>
          <w:kern w:val="0"/>
          <w:sz w:val="24"/>
          <w:szCs w:val="24"/>
        </w:rPr>
        <w:t> </w:t>
      </w:r>
      <w:r w:rsidRPr="004B5BAD">
        <w:rPr>
          <w:rFonts w:ascii="宋体" w:hAnsi="宋体" w:cs="宋体" w:hint="eastAsia"/>
          <w:color w:val="000000"/>
          <w:kern w:val="0"/>
          <w:sz w:val="24"/>
          <w:szCs w:val="24"/>
          <w:shd w:val="clear" w:color="auto" w:fill="FFFFFF"/>
        </w:rPr>
        <w:t>绪论：提出研究问题，对研究问题的国内外现状进行清晰的描述与分析，重点阐述研究问题的必要性和重要性，并简述论文的主要内容。</w:t>
      </w:r>
    </w:p>
    <w:p w:rsidR="00226568" w:rsidRPr="004B5BAD" w:rsidRDefault="00226568" w:rsidP="00226568">
      <w:pPr>
        <w:widowControl/>
        <w:spacing w:line="300" w:lineRule="auto"/>
        <w:ind w:firstLine="640"/>
        <w:jc w:val="left"/>
        <w:rPr>
          <w:rFonts w:ascii="宋体" w:hAnsi="宋体" w:cs="宋体"/>
          <w:color w:val="000000"/>
          <w:kern w:val="0"/>
          <w:sz w:val="24"/>
          <w:szCs w:val="24"/>
          <w:shd w:val="clear" w:color="auto" w:fill="FFFFFF"/>
        </w:rPr>
      </w:pPr>
      <w:r w:rsidRPr="004B5BAD">
        <w:rPr>
          <w:rFonts w:ascii="宋体" w:hAnsi="宋体" w:cs="宋体" w:hint="eastAsia"/>
          <w:color w:val="000000"/>
          <w:kern w:val="0"/>
          <w:sz w:val="24"/>
          <w:szCs w:val="24"/>
          <w:shd w:val="clear" w:color="auto" w:fill="FFFFFF"/>
        </w:rPr>
        <w:t>2.</w:t>
      </w:r>
      <w:r w:rsidRPr="004B5BAD">
        <w:rPr>
          <w:rFonts w:ascii="宋体" w:hAnsi="宋体" w:cs="宋体" w:hint="eastAsia"/>
          <w:color w:val="000000"/>
          <w:kern w:val="0"/>
          <w:sz w:val="24"/>
          <w:szCs w:val="24"/>
        </w:rPr>
        <w:t> </w:t>
      </w:r>
      <w:r w:rsidRPr="004B5BAD">
        <w:rPr>
          <w:rFonts w:ascii="宋体" w:hAnsi="宋体" w:cs="宋体" w:hint="eastAsia"/>
          <w:color w:val="000000"/>
          <w:kern w:val="0"/>
          <w:sz w:val="24"/>
          <w:szCs w:val="24"/>
          <w:shd w:val="clear" w:color="auto" w:fill="FFFFFF"/>
        </w:rPr>
        <w:t>理论方法综述：对解决论文所涉及的管理问题的国内外代表性理论、方法进行简要描述，比较和分析各种理论、方法在解决该问题上的优缺点，提出解决本文问题的基本理论、研究方法（或方法体系）与技术路线。</w:t>
      </w:r>
    </w:p>
    <w:p w:rsidR="00226568" w:rsidRPr="004B5BAD" w:rsidRDefault="00226568" w:rsidP="00226568">
      <w:pPr>
        <w:widowControl/>
        <w:spacing w:line="300" w:lineRule="auto"/>
        <w:ind w:firstLine="640"/>
        <w:jc w:val="left"/>
        <w:rPr>
          <w:rFonts w:ascii="宋体" w:hAnsi="宋体" w:cs="宋体"/>
          <w:color w:val="000000"/>
          <w:kern w:val="0"/>
          <w:sz w:val="24"/>
          <w:szCs w:val="24"/>
          <w:shd w:val="clear" w:color="auto" w:fill="FFFFFF"/>
        </w:rPr>
      </w:pPr>
      <w:r w:rsidRPr="004B5BAD">
        <w:rPr>
          <w:rFonts w:ascii="宋体" w:hAnsi="宋体" w:cs="宋体" w:hint="eastAsia"/>
          <w:color w:val="000000"/>
          <w:kern w:val="0"/>
          <w:sz w:val="24"/>
          <w:szCs w:val="24"/>
          <w:shd w:val="clear" w:color="auto" w:fill="FFFFFF"/>
        </w:rPr>
        <w:t>3.</w:t>
      </w:r>
      <w:r w:rsidRPr="004B5BAD">
        <w:rPr>
          <w:rFonts w:ascii="宋体" w:hAnsi="宋体" w:cs="宋体" w:hint="eastAsia"/>
          <w:color w:val="000000"/>
          <w:kern w:val="0"/>
          <w:sz w:val="24"/>
          <w:szCs w:val="24"/>
        </w:rPr>
        <w:t> </w:t>
      </w:r>
      <w:r w:rsidRPr="004B5BAD">
        <w:rPr>
          <w:rFonts w:ascii="宋体" w:hAnsi="宋体" w:cs="宋体" w:hint="eastAsia"/>
          <w:color w:val="000000"/>
          <w:kern w:val="0"/>
          <w:sz w:val="24"/>
          <w:szCs w:val="24"/>
          <w:shd w:val="clear" w:color="auto" w:fill="FFFFFF"/>
        </w:rPr>
        <w:t>解决方案：详细描述问题解决方案的分析和设计过程，并给出具有可操作性和适用性的问题解决方案。</w:t>
      </w:r>
    </w:p>
    <w:p w:rsidR="00226568" w:rsidRPr="004B5BAD" w:rsidRDefault="00226568" w:rsidP="00226568">
      <w:pPr>
        <w:widowControl/>
        <w:spacing w:line="300" w:lineRule="auto"/>
        <w:ind w:firstLine="640"/>
        <w:jc w:val="left"/>
        <w:rPr>
          <w:rFonts w:ascii="宋体" w:hAnsi="宋体" w:cs="宋体"/>
          <w:color w:val="000000"/>
          <w:kern w:val="0"/>
          <w:sz w:val="24"/>
          <w:szCs w:val="24"/>
          <w:shd w:val="clear" w:color="auto" w:fill="FFFFFF"/>
        </w:rPr>
      </w:pPr>
      <w:r w:rsidRPr="004B5BAD">
        <w:rPr>
          <w:rFonts w:ascii="宋体" w:hAnsi="宋体" w:cs="宋体" w:hint="eastAsia"/>
          <w:color w:val="000000"/>
          <w:kern w:val="0"/>
          <w:sz w:val="24"/>
          <w:szCs w:val="24"/>
          <w:shd w:val="clear" w:color="auto" w:fill="FFFFFF"/>
        </w:rPr>
        <w:t>4.</w:t>
      </w:r>
      <w:r w:rsidRPr="004B5BAD">
        <w:rPr>
          <w:rFonts w:ascii="宋体" w:hAnsi="宋体" w:cs="宋体" w:hint="eastAsia"/>
          <w:color w:val="000000"/>
          <w:kern w:val="0"/>
          <w:sz w:val="24"/>
          <w:szCs w:val="24"/>
        </w:rPr>
        <w:t> </w:t>
      </w:r>
      <w:r w:rsidRPr="004B5BAD">
        <w:rPr>
          <w:rFonts w:ascii="宋体" w:hAnsi="宋体" w:cs="宋体" w:hint="eastAsia"/>
          <w:color w:val="000000"/>
          <w:kern w:val="0"/>
          <w:sz w:val="24"/>
          <w:szCs w:val="24"/>
          <w:shd w:val="clear" w:color="auto" w:fill="FFFFFF"/>
        </w:rPr>
        <w:t>案例分析或可行性分析：若所设计的解决方案在实际中应用，依据实际结果分析方案的有效性与合理性；若解决方案尚未在实际中应用，则从理论和应用条件方面分析解决方案的先进性和可行性。</w:t>
      </w:r>
    </w:p>
    <w:p w:rsidR="00226568" w:rsidRPr="004B5BAD" w:rsidRDefault="00226568" w:rsidP="00226568">
      <w:pPr>
        <w:widowControl/>
        <w:spacing w:line="300" w:lineRule="auto"/>
        <w:ind w:firstLine="640"/>
        <w:jc w:val="left"/>
        <w:rPr>
          <w:rFonts w:ascii="宋体" w:hAnsi="宋体" w:cs="宋体"/>
          <w:color w:val="000000"/>
          <w:kern w:val="0"/>
          <w:sz w:val="24"/>
          <w:szCs w:val="24"/>
          <w:shd w:val="clear" w:color="auto" w:fill="FFFFFF"/>
        </w:rPr>
      </w:pPr>
      <w:r w:rsidRPr="004B5BAD">
        <w:rPr>
          <w:rFonts w:ascii="宋体" w:hAnsi="宋体" w:cs="宋体" w:hint="eastAsia"/>
          <w:color w:val="000000"/>
          <w:kern w:val="0"/>
          <w:sz w:val="24"/>
          <w:szCs w:val="24"/>
          <w:shd w:val="clear" w:color="auto" w:fill="FFFFFF"/>
        </w:rPr>
        <w:t>5.</w:t>
      </w:r>
      <w:r w:rsidRPr="004B5BAD">
        <w:rPr>
          <w:rFonts w:ascii="宋体" w:hAnsi="宋体" w:cs="宋体" w:hint="eastAsia"/>
          <w:color w:val="000000"/>
          <w:kern w:val="0"/>
          <w:sz w:val="24"/>
          <w:szCs w:val="24"/>
        </w:rPr>
        <w:t> </w:t>
      </w:r>
      <w:r w:rsidRPr="004B5BAD">
        <w:rPr>
          <w:rFonts w:ascii="宋体" w:hAnsi="宋体" w:cs="宋体" w:hint="eastAsia"/>
          <w:color w:val="000000"/>
          <w:kern w:val="0"/>
          <w:sz w:val="24"/>
          <w:szCs w:val="24"/>
          <w:shd w:val="clear" w:color="auto" w:fill="FFFFFF"/>
        </w:rPr>
        <w:t>总结：系统地概括论文所涉及的所有工作及其主要结论，重点描述论文研究的新问题、新方案或新结论，简要描述研究工作的价值，同时简要给出进一步工作的建议。</w:t>
      </w:r>
    </w:p>
    <w:p w:rsidR="00226568" w:rsidRDefault="00226568" w:rsidP="00226568">
      <w:pPr>
        <w:widowControl/>
        <w:spacing w:line="300" w:lineRule="auto"/>
        <w:jc w:val="left"/>
        <w:rPr>
          <w:rFonts w:ascii="宋体" w:hAnsi="宋体" w:cs="宋体"/>
          <w:color w:val="000000"/>
          <w:kern w:val="0"/>
          <w:sz w:val="28"/>
          <w:szCs w:val="28"/>
          <w:shd w:val="clear" w:color="auto" w:fill="FFFFFF"/>
        </w:rPr>
      </w:pPr>
      <w:r w:rsidRPr="004B5BAD">
        <w:rPr>
          <w:rFonts w:ascii="宋体" w:hAnsi="宋体" w:cs="宋体"/>
          <w:color w:val="000000"/>
          <w:kern w:val="0"/>
          <w:sz w:val="24"/>
          <w:szCs w:val="24"/>
          <w:shd w:val="clear" w:color="auto" w:fill="FFFFFF"/>
        </w:rPr>
        <w:br w:type="page"/>
      </w:r>
    </w:p>
    <w:p w:rsidR="004B5BAD" w:rsidRDefault="004B5BAD" w:rsidP="004B5BAD">
      <w:pPr>
        <w:widowControl/>
        <w:spacing w:line="300" w:lineRule="auto"/>
        <w:ind w:right="25"/>
        <w:jc w:val="left"/>
        <w:rPr>
          <w:rFonts w:ascii="宋体" w:hAnsi="宋体" w:cs="宋体"/>
          <w:b/>
          <w:color w:val="000000"/>
          <w:kern w:val="0"/>
          <w:sz w:val="28"/>
          <w:szCs w:val="28"/>
          <w:shd w:val="clear" w:color="auto" w:fill="FFFFFF"/>
        </w:rPr>
      </w:pPr>
      <w:r>
        <w:rPr>
          <w:rFonts w:ascii="宋体" w:hAnsi="宋体" w:cs="宋体" w:hint="eastAsia"/>
          <w:b/>
          <w:color w:val="000000"/>
          <w:kern w:val="0"/>
          <w:sz w:val="28"/>
          <w:szCs w:val="28"/>
          <w:shd w:val="clear" w:color="auto" w:fill="FFFFFF"/>
        </w:rPr>
        <w:lastRenderedPageBreak/>
        <w:t>序号：</w:t>
      </w:r>
    </w:p>
    <w:p w:rsidR="004B5BAD" w:rsidRDefault="004B5BAD" w:rsidP="004B5BAD">
      <w:pPr>
        <w:widowControl/>
        <w:spacing w:line="300" w:lineRule="auto"/>
        <w:ind w:right="25"/>
        <w:jc w:val="left"/>
        <w:rPr>
          <w:rFonts w:ascii="宋体" w:hAnsi="宋体" w:cs="宋体"/>
          <w:b/>
          <w:color w:val="000000"/>
          <w:kern w:val="0"/>
          <w:sz w:val="28"/>
          <w:szCs w:val="28"/>
          <w:shd w:val="clear" w:color="auto" w:fill="FFFFFF"/>
        </w:rPr>
      </w:pPr>
      <w:r>
        <w:rPr>
          <w:rFonts w:ascii="宋体" w:hAnsi="宋体" w:cs="宋体" w:hint="eastAsia"/>
          <w:b/>
          <w:color w:val="000000"/>
          <w:kern w:val="0"/>
          <w:sz w:val="28"/>
          <w:szCs w:val="28"/>
          <w:shd w:val="clear" w:color="auto" w:fill="FFFFFF"/>
        </w:rPr>
        <w:t>论文题目：</w:t>
      </w:r>
    </w:p>
    <w:p w:rsidR="00813595" w:rsidRDefault="00813595" w:rsidP="00226568">
      <w:pPr>
        <w:widowControl/>
        <w:spacing w:line="300" w:lineRule="auto"/>
        <w:jc w:val="left"/>
        <w:rPr>
          <w:rFonts w:ascii="宋体" w:hAnsi="宋体" w:cs="宋体"/>
          <w:color w:val="000000"/>
          <w:kern w:val="0"/>
          <w:sz w:val="28"/>
          <w:szCs w:val="28"/>
          <w:shd w:val="clear" w:color="auto" w:fill="FFFFFF"/>
        </w:rPr>
      </w:pPr>
    </w:p>
    <w:p w:rsidR="00226568" w:rsidRPr="00322E13" w:rsidRDefault="00226568" w:rsidP="00226568">
      <w:pPr>
        <w:widowControl/>
        <w:spacing w:line="300" w:lineRule="auto"/>
        <w:jc w:val="left"/>
        <w:rPr>
          <w:rFonts w:ascii="宋体" w:hAnsi="宋体" w:cs="宋体"/>
          <w:color w:val="000000"/>
          <w:kern w:val="0"/>
          <w:sz w:val="24"/>
          <w:shd w:val="clear" w:color="auto" w:fill="FFFFFF"/>
        </w:rPr>
      </w:pPr>
      <w:r w:rsidRPr="00322E13">
        <w:rPr>
          <w:rFonts w:ascii="宋体" w:hAnsi="宋体" w:cs="宋体" w:hint="eastAsia"/>
          <w:color w:val="000000"/>
          <w:kern w:val="0"/>
          <w:sz w:val="28"/>
          <w:szCs w:val="28"/>
          <w:shd w:val="clear" w:color="auto" w:fill="FFFFFF"/>
        </w:rPr>
        <w:t>【</w:t>
      </w:r>
      <w:r w:rsidRPr="00322E13">
        <w:rPr>
          <w:rFonts w:ascii="宋体" w:hAnsi="宋体" w:cs="宋体" w:hint="eastAsia"/>
          <w:b/>
          <w:color w:val="000000"/>
          <w:kern w:val="0"/>
          <w:sz w:val="28"/>
          <w:szCs w:val="28"/>
          <w:shd w:val="clear" w:color="auto" w:fill="FFFFFF"/>
        </w:rPr>
        <w:t>工程/项目管理</w:t>
      </w:r>
      <w:r>
        <w:rPr>
          <w:rFonts w:ascii="宋体" w:hAnsi="宋体" w:cs="宋体" w:hint="eastAsia"/>
          <w:b/>
          <w:color w:val="000000"/>
          <w:kern w:val="0"/>
          <w:sz w:val="28"/>
          <w:szCs w:val="28"/>
          <w:shd w:val="clear" w:color="auto" w:fill="FFFFFF"/>
        </w:rPr>
        <w:t>类型</w:t>
      </w:r>
      <w:r w:rsidRPr="00322E13">
        <w:rPr>
          <w:rFonts w:ascii="宋体" w:hAnsi="宋体" w:cs="宋体" w:hint="eastAsia"/>
          <w:color w:val="000000"/>
          <w:kern w:val="0"/>
          <w:sz w:val="28"/>
          <w:szCs w:val="28"/>
          <w:shd w:val="clear" w:color="auto" w:fill="FFFFFF"/>
        </w:rPr>
        <w:t>评价指标】</w:t>
      </w:r>
    </w:p>
    <w:tbl>
      <w:tblPr>
        <w:tblW w:w="5052"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711"/>
        <w:gridCol w:w="2845"/>
        <w:gridCol w:w="4178"/>
        <w:gridCol w:w="888"/>
        <w:gridCol w:w="886"/>
      </w:tblGrid>
      <w:tr w:rsidR="00813595" w:rsidRPr="00322E13" w:rsidTr="007B53DF">
        <w:trPr>
          <w:trHeight w:val="763"/>
          <w:tblHeader/>
        </w:trPr>
        <w:tc>
          <w:tcPr>
            <w:tcW w:w="374" w:type="pct"/>
            <w:shd w:val="clear" w:color="auto" w:fill="auto"/>
            <w:tcMar>
              <w:top w:w="0" w:type="dxa"/>
              <w:left w:w="108" w:type="dxa"/>
              <w:bottom w:w="0" w:type="dxa"/>
              <w:right w:w="108" w:type="dxa"/>
            </w:tcMar>
            <w:vAlign w:val="center"/>
          </w:tcPr>
          <w:p w:rsidR="00813595" w:rsidRPr="004B5BAD" w:rsidRDefault="00813595" w:rsidP="002924D9">
            <w:pPr>
              <w:widowControl/>
              <w:spacing w:line="300" w:lineRule="auto"/>
              <w:jc w:val="center"/>
              <w:rPr>
                <w:rFonts w:ascii="黑体" w:eastAsia="黑体" w:hAnsi="黑体" w:cs="宋体"/>
                <w:kern w:val="0"/>
                <w:szCs w:val="21"/>
              </w:rPr>
            </w:pPr>
            <w:r w:rsidRPr="004B5BAD">
              <w:rPr>
                <w:rFonts w:ascii="黑体" w:eastAsia="黑体" w:hAnsi="黑体" w:cs="宋体" w:hint="eastAsia"/>
                <w:kern w:val="0"/>
                <w:szCs w:val="21"/>
              </w:rPr>
              <w:t>一级</w:t>
            </w:r>
          </w:p>
          <w:p w:rsidR="00813595" w:rsidRPr="004B5BAD" w:rsidRDefault="00813595" w:rsidP="002924D9">
            <w:pPr>
              <w:widowControl/>
              <w:spacing w:line="300" w:lineRule="auto"/>
              <w:jc w:val="center"/>
              <w:rPr>
                <w:rFonts w:ascii="黑体" w:eastAsia="黑体" w:hAnsi="黑体" w:cs="宋体"/>
                <w:kern w:val="0"/>
                <w:szCs w:val="21"/>
              </w:rPr>
            </w:pPr>
            <w:r w:rsidRPr="004B5BAD">
              <w:rPr>
                <w:rFonts w:ascii="黑体" w:eastAsia="黑体" w:hAnsi="黑体" w:cs="宋体" w:hint="eastAsia"/>
                <w:kern w:val="0"/>
                <w:szCs w:val="21"/>
              </w:rPr>
              <w:t>指标</w:t>
            </w:r>
          </w:p>
        </w:tc>
        <w:tc>
          <w:tcPr>
            <w:tcW w:w="1496" w:type="pct"/>
            <w:shd w:val="clear" w:color="auto" w:fill="auto"/>
            <w:tcMar>
              <w:top w:w="0" w:type="dxa"/>
              <w:left w:w="108" w:type="dxa"/>
              <w:bottom w:w="0" w:type="dxa"/>
              <w:right w:w="108" w:type="dxa"/>
            </w:tcMar>
            <w:vAlign w:val="center"/>
          </w:tcPr>
          <w:p w:rsidR="00813595" w:rsidRPr="004B5BAD" w:rsidRDefault="00813595" w:rsidP="002924D9">
            <w:pPr>
              <w:widowControl/>
              <w:spacing w:line="300" w:lineRule="auto"/>
              <w:jc w:val="center"/>
              <w:rPr>
                <w:rFonts w:ascii="黑体" w:eastAsia="黑体" w:hAnsi="黑体" w:cs="宋体"/>
                <w:kern w:val="0"/>
                <w:szCs w:val="21"/>
              </w:rPr>
            </w:pPr>
            <w:r w:rsidRPr="004B5BAD">
              <w:rPr>
                <w:rFonts w:ascii="黑体" w:eastAsia="黑体" w:hAnsi="黑体" w:cs="宋体" w:hint="eastAsia"/>
                <w:kern w:val="0"/>
                <w:szCs w:val="21"/>
              </w:rPr>
              <w:t>二级指标</w:t>
            </w:r>
          </w:p>
        </w:tc>
        <w:tc>
          <w:tcPr>
            <w:tcW w:w="2197" w:type="pct"/>
            <w:shd w:val="clear" w:color="auto" w:fill="auto"/>
            <w:tcMar>
              <w:top w:w="0" w:type="dxa"/>
              <w:left w:w="108" w:type="dxa"/>
              <w:bottom w:w="0" w:type="dxa"/>
              <w:right w:w="108" w:type="dxa"/>
            </w:tcMar>
            <w:vAlign w:val="center"/>
          </w:tcPr>
          <w:p w:rsidR="00813595" w:rsidRPr="004B5BAD" w:rsidRDefault="00813595" w:rsidP="002924D9">
            <w:pPr>
              <w:widowControl/>
              <w:spacing w:line="300" w:lineRule="auto"/>
              <w:jc w:val="center"/>
              <w:rPr>
                <w:rFonts w:ascii="黑体" w:eastAsia="黑体" w:hAnsi="黑体" w:cs="宋体"/>
                <w:kern w:val="0"/>
                <w:szCs w:val="21"/>
              </w:rPr>
            </w:pPr>
            <w:r w:rsidRPr="004B5BAD">
              <w:rPr>
                <w:rFonts w:ascii="黑体" w:eastAsia="黑体" w:hAnsi="黑体" w:cs="宋体" w:hint="eastAsia"/>
                <w:kern w:val="0"/>
                <w:szCs w:val="21"/>
              </w:rPr>
              <w:t>主要观测点</w:t>
            </w:r>
          </w:p>
        </w:tc>
        <w:tc>
          <w:tcPr>
            <w:tcW w:w="467" w:type="pct"/>
            <w:shd w:val="clear" w:color="auto" w:fill="auto"/>
            <w:tcMar>
              <w:top w:w="0" w:type="dxa"/>
              <w:left w:w="108" w:type="dxa"/>
              <w:bottom w:w="0" w:type="dxa"/>
              <w:right w:w="108" w:type="dxa"/>
            </w:tcMar>
            <w:vAlign w:val="center"/>
          </w:tcPr>
          <w:p w:rsidR="00813595" w:rsidRPr="004B5BAD" w:rsidRDefault="00813595" w:rsidP="002924D9">
            <w:pPr>
              <w:widowControl/>
              <w:spacing w:line="300" w:lineRule="auto"/>
              <w:jc w:val="center"/>
              <w:rPr>
                <w:rFonts w:ascii="黑体" w:eastAsia="黑体" w:hAnsi="黑体" w:cs="宋体"/>
                <w:kern w:val="0"/>
                <w:szCs w:val="21"/>
              </w:rPr>
            </w:pPr>
            <w:r w:rsidRPr="004B5BAD">
              <w:rPr>
                <w:rFonts w:ascii="黑体" w:eastAsia="黑体" w:hAnsi="黑体" w:cs="宋体" w:hint="eastAsia"/>
                <w:kern w:val="0"/>
                <w:szCs w:val="21"/>
              </w:rPr>
              <w:t>参考</w:t>
            </w:r>
          </w:p>
          <w:p w:rsidR="00813595" w:rsidRPr="004B5BAD" w:rsidRDefault="00813595" w:rsidP="002924D9">
            <w:pPr>
              <w:widowControl/>
              <w:spacing w:line="300" w:lineRule="auto"/>
              <w:jc w:val="center"/>
              <w:rPr>
                <w:rFonts w:ascii="黑体" w:eastAsia="黑体" w:hAnsi="黑体" w:cs="宋体"/>
                <w:kern w:val="0"/>
                <w:szCs w:val="21"/>
              </w:rPr>
            </w:pPr>
            <w:r w:rsidRPr="004B5BAD">
              <w:rPr>
                <w:rFonts w:ascii="黑体" w:eastAsia="黑体" w:hAnsi="黑体" w:cs="宋体" w:hint="eastAsia"/>
                <w:kern w:val="0"/>
                <w:szCs w:val="21"/>
              </w:rPr>
              <w:t>权重</w:t>
            </w:r>
          </w:p>
        </w:tc>
        <w:tc>
          <w:tcPr>
            <w:tcW w:w="466" w:type="pct"/>
            <w:vAlign w:val="center"/>
          </w:tcPr>
          <w:p w:rsidR="00813595" w:rsidRDefault="00813595" w:rsidP="002924D9">
            <w:pPr>
              <w:widowControl/>
              <w:spacing w:line="300" w:lineRule="auto"/>
              <w:jc w:val="center"/>
              <w:rPr>
                <w:rFonts w:ascii="黑体" w:eastAsia="黑体" w:hAnsi="黑体" w:cs="宋体"/>
                <w:kern w:val="0"/>
                <w:szCs w:val="21"/>
              </w:rPr>
            </w:pPr>
            <w:r>
              <w:rPr>
                <w:rFonts w:ascii="黑体" w:eastAsia="黑体" w:hAnsi="黑体" w:cs="宋体" w:hint="eastAsia"/>
                <w:kern w:val="0"/>
                <w:szCs w:val="21"/>
              </w:rPr>
              <w:t>专家</w:t>
            </w:r>
          </w:p>
          <w:p w:rsidR="00813595" w:rsidRPr="004B5BAD" w:rsidRDefault="00813595" w:rsidP="002924D9">
            <w:pPr>
              <w:widowControl/>
              <w:spacing w:line="300" w:lineRule="auto"/>
              <w:jc w:val="center"/>
              <w:rPr>
                <w:rFonts w:ascii="黑体" w:eastAsia="黑体" w:hAnsi="黑体" w:cs="宋体"/>
                <w:kern w:val="0"/>
                <w:szCs w:val="21"/>
              </w:rPr>
            </w:pPr>
            <w:r>
              <w:rPr>
                <w:rFonts w:ascii="黑体" w:eastAsia="黑体" w:hAnsi="黑体" w:cs="宋体" w:hint="eastAsia"/>
                <w:kern w:val="0"/>
                <w:szCs w:val="21"/>
              </w:rPr>
              <w:t>打分</w:t>
            </w:r>
          </w:p>
        </w:tc>
      </w:tr>
      <w:tr w:rsidR="00813595" w:rsidRPr="00322E13" w:rsidTr="004B5BAD">
        <w:trPr>
          <w:trHeight w:val="627"/>
        </w:trPr>
        <w:tc>
          <w:tcPr>
            <w:tcW w:w="374" w:type="pct"/>
            <w:vMerge w:val="restar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选</w:t>
            </w:r>
          </w:p>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题</w:t>
            </w:r>
          </w:p>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(10)</w:t>
            </w: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r w:rsidRPr="00813595">
              <w:rPr>
                <w:rFonts w:ascii="宋体" w:hAnsi="宋体" w:cs="宋体" w:hint="eastAsia"/>
                <w:kern w:val="0"/>
                <w:szCs w:val="21"/>
              </w:rPr>
              <w:t>1.1选题背景</w:t>
            </w:r>
          </w:p>
        </w:tc>
        <w:tc>
          <w:tcPr>
            <w:tcW w:w="219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来源于工程实际</w:t>
            </w:r>
          </w:p>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系所属工程领域的研究范畴</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5</w:t>
            </w: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r w:rsidR="00813595" w:rsidRPr="00322E13" w:rsidTr="004B5BAD">
        <w:tc>
          <w:tcPr>
            <w:tcW w:w="374" w:type="pct"/>
            <w:vMerge/>
            <w:vAlign w:val="center"/>
          </w:tcPr>
          <w:p w:rsidR="00813595" w:rsidRPr="00813595" w:rsidRDefault="00813595" w:rsidP="00226568">
            <w:pPr>
              <w:widowControl/>
              <w:spacing w:line="300" w:lineRule="auto"/>
              <w:jc w:val="left"/>
              <w:rPr>
                <w:rFonts w:ascii="宋体" w:hAnsi="宋体" w:cs="宋体"/>
                <w:kern w:val="0"/>
                <w:szCs w:val="21"/>
              </w:rPr>
            </w:pP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r w:rsidRPr="00813595">
              <w:rPr>
                <w:rFonts w:ascii="宋体" w:hAnsi="宋体" w:cs="宋体" w:hint="eastAsia"/>
                <w:kern w:val="0"/>
                <w:szCs w:val="21"/>
              </w:rPr>
              <w:t>1.2目的及意义</w:t>
            </w:r>
          </w:p>
        </w:tc>
        <w:tc>
          <w:tcPr>
            <w:tcW w:w="219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目的明确</w:t>
            </w:r>
          </w:p>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具有必要性</w:t>
            </w:r>
          </w:p>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具有应用前景</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5</w:t>
            </w: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r w:rsidR="00813595" w:rsidRPr="00322E13" w:rsidTr="004B5BAD">
        <w:tc>
          <w:tcPr>
            <w:tcW w:w="374" w:type="pct"/>
            <w:vMerge w:val="restar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 </w:t>
            </w:r>
          </w:p>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 </w:t>
            </w:r>
          </w:p>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内</w:t>
            </w:r>
          </w:p>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容</w:t>
            </w:r>
          </w:p>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(45)</w:t>
            </w: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r w:rsidRPr="00813595">
              <w:rPr>
                <w:rFonts w:ascii="宋体" w:hAnsi="宋体" w:cs="宋体" w:hint="eastAsia"/>
                <w:kern w:val="0"/>
                <w:szCs w:val="21"/>
              </w:rPr>
              <w:t>2.1国内外相关研究</w:t>
            </w:r>
          </w:p>
        </w:tc>
        <w:tc>
          <w:tcPr>
            <w:tcW w:w="219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文献资料全面、新颖</w:t>
            </w:r>
          </w:p>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总结归纳客观、正确</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5</w:t>
            </w: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r w:rsidR="00813595" w:rsidRPr="00322E13" w:rsidTr="004B5BAD">
        <w:tc>
          <w:tcPr>
            <w:tcW w:w="374" w:type="pct"/>
            <w:vMerge/>
            <w:vAlign w:val="center"/>
          </w:tcPr>
          <w:p w:rsidR="00813595" w:rsidRPr="00813595" w:rsidRDefault="00813595" w:rsidP="00226568">
            <w:pPr>
              <w:widowControl/>
              <w:spacing w:line="300" w:lineRule="auto"/>
              <w:jc w:val="left"/>
              <w:rPr>
                <w:rFonts w:ascii="宋体" w:hAnsi="宋体" w:cs="宋体"/>
                <w:kern w:val="0"/>
                <w:szCs w:val="21"/>
              </w:rPr>
            </w:pP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r w:rsidRPr="00813595">
              <w:rPr>
                <w:rFonts w:ascii="宋体" w:hAnsi="宋体" w:cs="宋体" w:hint="eastAsia"/>
                <w:kern w:val="0"/>
                <w:szCs w:val="21"/>
              </w:rPr>
              <w:t>2.2内容的合理性</w:t>
            </w:r>
          </w:p>
        </w:tc>
        <w:tc>
          <w:tcPr>
            <w:tcW w:w="219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内容明确、具体、适度</w:t>
            </w:r>
          </w:p>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资料与数据全面、可靠</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15</w:t>
            </w: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r w:rsidR="00813595" w:rsidRPr="00322E13" w:rsidTr="004B5BAD">
        <w:tc>
          <w:tcPr>
            <w:tcW w:w="374" w:type="pct"/>
            <w:vMerge/>
            <w:vAlign w:val="center"/>
          </w:tcPr>
          <w:p w:rsidR="00813595" w:rsidRPr="00813595" w:rsidRDefault="00813595" w:rsidP="00226568">
            <w:pPr>
              <w:widowControl/>
              <w:spacing w:line="300" w:lineRule="auto"/>
              <w:jc w:val="left"/>
              <w:rPr>
                <w:rFonts w:ascii="宋体" w:hAnsi="宋体" w:cs="宋体"/>
                <w:kern w:val="0"/>
                <w:szCs w:val="21"/>
              </w:rPr>
            </w:pP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r w:rsidRPr="00813595">
              <w:rPr>
                <w:rFonts w:ascii="宋体" w:hAnsi="宋体" w:cs="宋体" w:hint="eastAsia"/>
                <w:kern w:val="0"/>
                <w:szCs w:val="21"/>
              </w:rPr>
              <w:t>2.3方法的科学性</w:t>
            </w:r>
          </w:p>
        </w:tc>
        <w:tc>
          <w:tcPr>
            <w:tcW w:w="219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过程设计与论证合理</w:t>
            </w:r>
          </w:p>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资料与数据分析科学、准确</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15</w:t>
            </w: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r w:rsidR="00813595" w:rsidRPr="00322E13" w:rsidTr="004B5BAD">
        <w:trPr>
          <w:trHeight w:val="714"/>
        </w:trPr>
        <w:tc>
          <w:tcPr>
            <w:tcW w:w="374" w:type="pct"/>
            <w:vMerge/>
            <w:vAlign w:val="center"/>
          </w:tcPr>
          <w:p w:rsidR="00813595" w:rsidRPr="00813595" w:rsidRDefault="00813595" w:rsidP="00226568">
            <w:pPr>
              <w:widowControl/>
              <w:spacing w:line="300" w:lineRule="auto"/>
              <w:jc w:val="left"/>
              <w:rPr>
                <w:rFonts w:ascii="宋体" w:hAnsi="宋体" w:cs="宋体"/>
                <w:kern w:val="0"/>
                <w:szCs w:val="21"/>
              </w:rPr>
            </w:pP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r w:rsidRPr="00813595">
              <w:rPr>
                <w:rFonts w:ascii="宋体" w:hAnsi="宋体" w:cs="宋体" w:hint="eastAsia"/>
                <w:kern w:val="0"/>
                <w:szCs w:val="21"/>
              </w:rPr>
              <w:t>2.4工作的难度及工作量</w:t>
            </w:r>
          </w:p>
        </w:tc>
        <w:tc>
          <w:tcPr>
            <w:tcW w:w="219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具有一定难度</w:t>
            </w:r>
          </w:p>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工作量饱满</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10</w:t>
            </w: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r w:rsidR="00813595" w:rsidRPr="00322E13" w:rsidTr="004B5BAD">
        <w:tc>
          <w:tcPr>
            <w:tcW w:w="374" w:type="pct"/>
            <w:vMerge w:val="restar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成</w:t>
            </w:r>
          </w:p>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果</w:t>
            </w:r>
          </w:p>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(30)</w:t>
            </w: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r w:rsidRPr="00813595">
              <w:rPr>
                <w:rFonts w:ascii="宋体" w:hAnsi="宋体" w:cs="宋体" w:hint="eastAsia"/>
                <w:kern w:val="0"/>
                <w:szCs w:val="21"/>
              </w:rPr>
              <w:t>3.1成果的可靠性</w:t>
            </w:r>
          </w:p>
        </w:tc>
        <w:tc>
          <w:tcPr>
            <w:tcW w:w="219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成果明确、具有可信度</w:t>
            </w:r>
          </w:p>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成果具有合理性及先进性</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10</w:t>
            </w: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r w:rsidR="00813595" w:rsidRPr="00322E13" w:rsidTr="004B5BAD">
        <w:tc>
          <w:tcPr>
            <w:tcW w:w="374" w:type="pct"/>
            <w:vMerge/>
            <w:vAlign w:val="center"/>
          </w:tcPr>
          <w:p w:rsidR="00813595" w:rsidRPr="00813595" w:rsidRDefault="00813595" w:rsidP="00226568">
            <w:pPr>
              <w:widowControl/>
              <w:spacing w:line="300" w:lineRule="auto"/>
              <w:jc w:val="left"/>
              <w:rPr>
                <w:rFonts w:ascii="宋体" w:hAnsi="宋体" w:cs="宋体"/>
                <w:kern w:val="0"/>
                <w:szCs w:val="21"/>
              </w:rPr>
            </w:pP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r w:rsidRPr="00813595">
              <w:rPr>
                <w:rFonts w:ascii="宋体" w:hAnsi="宋体" w:cs="宋体" w:hint="eastAsia"/>
                <w:kern w:val="0"/>
                <w:szCs w:val="21"/>
              </w:rPr>
              <w:t>3.2成果的实用性</w:t>
            </w:r>
          </w:p>
        </w:tc>
        <w:tc>
          <w:tcPr>
            <w:tcW w:w="219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成果具有工程应用价值</w:t>
            </w:r>
          </w:p>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可产生经济效益或社会效益</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10</w:t>
            </w: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r w:rsidR="00813595" w:rsidRPr="00322E13" w:rsidTr="004B5BAD">
        <w:tc>
          <w:tcPr>
            <w:tcW w:w="374" w:type="pct"/>
            <w:vMerge/>
            <w:vAlign w:val="center"/>
          </w:tcPr>
          <w:p w:rsidR="00813595" w:rsidRPr="00813595" w:rsidRDefault="00813595" w:rsidP="00226568">
            <w:pPr>
              <w:widowControl/>
              <w:spacing w:line="300" w:lineRule="auto"/>
              <w:jc w:val="left"/>
              <w:rPr>
                <w:rFonts w:ascii="宋体" w:hAnsi="宋体" w:cs="宋体"/>
                <w:kern w:val="0"/>
                <w:szCs w:val="21"/>
              </w:rPr>
            </w:pP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r w:rsidRPr="00813595">
              <w:rPr>
                <w:rFonts w:ascii="宋体" w:hAnsi="宋体" w:cs="宋体" w:hint="eastAsia"/>
                <w:kern w:val="0"/>
                <w:szCs w:val="21"/>
              </w:rPr>
              <w:t>3.3结果的新颖性</w:t>
            </w:r>
          </w:p>
        </w:tc>
        <w:tc>
          <w:tcPr>
            <w:tcW w:w="219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体现作者的新思想或新见解</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10</w:t>
            </w: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r w:rsidR="00813595" w:rsidRPr="00322E13" w:rsidTr="004B5BAD">
        <w:tc>
          <w:tcPr>
            <w:tcW w:w="374" w:type="pct"/>
            <w:vMerge w:val="restar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写</w:t>
            </w:r>
          </w:p>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作</w:t>
            </w:r>
          </w:p>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(15)</w:t>
            </w: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r w:rsidRPr="00813595">
              <w:rPr>
                <w:rFonts w:ascii="宋体" w:hAnsi="宋体" w:cs="宋体" w:hint="eastAsia"/>
                <w:kern w:val="0"/>
                <w:szCs w:val="21"/>
              </w:rPr>
              <w:t>4.1摘要</w:t>
            </w:r>
          </w:p>
        </w:tc>
        <w:tc>
          <w:tcPr>
            <w:tcW w:w="219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表述简洁、规范</w:t>
            </w:r>
          </w:p>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高度概括和总结研究工作的核心内容</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4</w:t>
            </w: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r w:rsidR="00813595" w:rsidRPr="00322E13" w:rsidTr="004B5BAD">
        <w:tc>
          <w:tcPr>
            <w:tcW w:w="374" w:type="pct"/>
            <w:vMerge/>
            <w:vAlign w:val="center"/>
          </w:tcPr>
          <w:p w:rsidR="00813595" w:rsidRPr="00813595" w:rsidRDefault="00813595" w:rsidP="00226568">
            <w:pPr>
              <w:widowControl/>
              <w:spacing w:line="300" w:lineRule="auto"/>
              <w:jc w:val="left"/>
              <w:rPr>
                <w:rFonts w:ascii="宋体" w:hAnsi="宋体" w:cs="宋体"/>
                <w:kern w:val="0"/>
                <w:szCs w:val="21"/>
              </w:rPr>
            </w:pP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r w:rsidRPr="00813595">
              <w:rPr>
                <w:rFonts w:ascii="宋体" w:hAnsi="宋体" w:cs="宋体" w:hint="eastAsia"/>
                <w:kern w:val="0"/>
                <w:szCs w:val="21"/>
              </w:rPr>
              <w:t>4.2文字论述</w:t>
            </w:r>
          </w:p>
        </w:tc>
        <w:tc>
          <w:tcPr>
            <w:tcW w:w="219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hint="eastAsia"/>
                <w:kern w:val="0"/>
                <w:szCs w:val="21"/>
              </w:rPr>
              <w:t> </w:t>
            </w:r>
            <w:r w:rsidRPr="00813595">
              <w:rPr>
                <w:rFonts w:ascii="宋体" w:hAnsi="宋体" w:cs="宋体" w:hint="eastAsia"/>
                <w:kern w:val="0"/>
                <w:szCs w:val="21"/>
              </w:rPr>
              <w:t>具有较强的系统性与逻辑性</w:t>
            </w:r>
          </w:p>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文字表达清晰，图表、公式规范</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8</w:t>
            </w: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r w:rsidR="00813595" w:rsidRPr="00322E13" w:rsidTr="004B5BAD">
        <w:tc>
          <w:tcPr>
            <w:tcW w:w="374" w:type="pct"/>
            <w:vMerge/>
            <w:vAlign w:val="center"/>
          </w:tcPr>
          <w:p w:rsidR="00813595" w:rsidRPr="00813595" w:rsidRDefault="00813595" w:rsidP="00226568">
            <w:pPr>
              <w:widowControl/>
              <w:spacing w:line="300" w:lineRule="auto"/>
              <w:jc w:val="left"/>
              <w:rPr>
                <w:rFonts w:ascii="宋体" w:hAnsi="宋体" w:cs="宋体"/>
                <w:kern w:val="0"/>
                <w:szCs w:val="21"/>
              </w:rPr>
            </w:pP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r w:rsidRPr="00813595">
              <w:rPr>
                <w:rFonts w:ascii="宋体" w:hAnsi="宋体" w:cs="宋体" w:hint="eastAsia"/>
                <w:kern w:val="0"/>
                <w:szCs w:val="21"/>
              </w:rPr>
              <w:t>4.3参考文献</w:t>
            </w:r>
          </w:p>
        </w:tc>
        <w:tc>
          <w:tcPr>
            <w:tcW w:w="219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ind w:left="239" w:hanging="210"/>
              <w:jc w:val="left"/>
              <w:rPr>
                <w:rFonts w:ascii="宋体" w:hAnsi="宋体" w:cs="宋体"/>
                <w:kern w:val="0"/>
                <w:szCs w:val="21"/>
              </w:rPr>
            </w:pPr>
            <w:r w:rsidRPr="00813595">
              <w:rPr>
                <w:rFonts w:ascii="宋体" w:hAnsi="宋体" w:cs="宋体" w:hint="eastAsia"/>
                <w:kern w:val="0"/>
                <w:szCs w:val="21"/>
              </w:rPr>
              <w:t>引用文献真实、贴切、规范、新近</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r w:rsidRPr="00813595">
              <w:rPr>
                <w:rFonts w:ascii="宋体" w:hAnsi="宋体" w:cs="宋体" w:hint="eastAsia"/>
                <w:kern w:val="0"/>
                <w:szCs w:val="21"/>
              </w:rPr>
              <w:t>3</w:t>
            </w: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r w:rsidR="00813595" w:rsidRPr="00322E13" w:rsidTr="00813595">
        <w:trPr>
          <w:trHeight w:val="544"/>
        </w:trPr>
        <w:tc>
          <w:tcPr>
            <w:tcW w:w="374" w:type="pct"/>
            <w:vAlign w:val="center"/>
          </w:tcPr>
          <w:p w:rsidR="00813595" w:rsidRPr="00813595" w:rsidRDefault="00813595" w:rsidP="00226568">
            <w:pPr>
              <w:widowControl/>
              <w:spacing w:line="300" w:lineRule="auto"/>
              <w:jc w:val="left"/>
              <w:rPr>
                <w:rFonts w:ascii="宋体" w:hAnsi="宋体" w:cs="宋体"/>
                <w:kern w:val="0"/>
                <w:szCs w:val="21"/>
              </w:rPr>
            </w:pPr>
          </w:p>
        </w:tc>
        <w:tc>
          <w:tcPr>
            <w:tcW w:w="1496"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left"/>
              <w:rPr>
                <w:rFonts w:ascii="宋体" w:hAnsi="宋体" w:cs="宋体"/>
                <w:kern w:val="0"/>
                <w:szCs w:val="21"/>
              </w:rPr>
            </w:pPr>
          </w:p>
        </w:tc>
        <w:tc>
          <w:tcPr>
            <w:tcW w:w="2197" w:type="pct"/>
            <w:shd w:val="clear" w:color="auto" w:fill="auto"/>
            <w:tcMar>
              <w:top w:w="0" w:type="dxa"/>
              <w:left w:w="108" w:type="dxa"/>
              <w:bottom w:w="0" w:type="dxa"/>
              <w:right w:w="108" w:type="dxa"/>
            </w:tcMar>
            <w:vAlign w:val="center"/>
          </w:tcPr>
          <w:p w:rsidR="00813595" w:rsidRPr="00813595" w:rsidRDefault="00813595" w:rsidP="00813595">
            <w:pPr>
              <w:widowControl/>
              <w:spacing w:line="300" w:lineRule="auto"/>
              <w:ind w:left="239" w:hanging="210"/>
              <w:jc w:val="center"/>
              <w:rPr>
                <w:rFonts w:ascii="黑体" w:eastAsia="黑体" w:hAnsi="黑体" w:cs="宋体"/>
                <w:kern w:val="0"/>
                <w:szCs w:val="21"/>
              </w:rPr>
            </w:pPr>
            <w:r w:rsidRPr="00813595">
              <w:rPr>
                <w:rFonts w:ascii="黑体" w:eastAsia="黑体" w:hAnsi="黑体" w:cs="宋体" w:hint="eastAsia"/>
                <w:kern w:val="0"/>
                <w:szCs w:val="21"/>
              </w:rPr>
              <w:t>总分</w:t>
            </w:r>
          </w:p>
        </w:tc>
        <w:tc>
          <w:tcPr>
            <w:tcW w:w="467" w:type="pct"/>
            <w:shd w:val="clear" w:color="auto" w:fill="auto"/>
            <w:tcMar>
              <w:top w:w="0" w:type="dxa"/>
              <w:left w:w="108" w:type="dxa"/>
              <w:bottom w:w="0" w:type="dxa"/>
              <w:right w:w="108" w:type="dxa"/>
            </w:tcMar>
            <w:vAlign w:val="center"/>
          </w:tcPr>
          <w:p w:rsidR="00813595" w:rsidRPr="00813595" w:rsidRDefault="00813595" w:rsidP="00226568">
            <w:pPr>
              <w:widowControl/>
              <w:spacing w:line="300" w:lineRule="auto"/>
              <w:jc w:val="center"/>
              <w:rPr>
                <w:rFonts w:ascii="宋体" w:hAnsi="宋体" w:cs="宋体"/>
                <w:kern w:val="0"/>
                <w:szCs w:val="21"/>
              </w:rPr>
            </w:pPr>
          </w:p>
        </w:tc>
        <w:tc>
          <w:tcPr>
            <w:tcW w:w="466" w:type="pct"/>
          </w:tcPr>
          <w:p w:rsidR="00813595" w:rsidRPr="00813595" w:rsidRDefault="00813595" w:rsidP="00226568">
            <w:pPr>
              <w:widowControl/>
              <w:spacing w:line="300" w:lineRule="auto"/>
              <w:jc w:val="center"/>
              <w:rPr>
                <w:rFonts w:ascii="宋体" w:hAnsi="宋体" w:cs="宋体"/>
                <w:kern w:val="0"/>
                <w:szCs w:val="21"/>
              </w:rPr>
            </w:pPr>
          </w:p>
        </w:tc>
      </w:tr>
    </w:tbl>
    <w:p w:rsidR="00226568" w:rsidRPr="00813595" w:rsidRDefault="00226568" w:rsidP="00226568">
      <w:pPr>
        <w:widowControl/>
        <w:spacing w:line="300" w:lineRule="auto"/>
        <w:jc w:val="left"/>
        <w:rPr>
          <w:rFonts w:ascii="黑体" w:eastAsia="黑体" w:hAnsi="黑体" w:cs="宋体"/>
          <w:color w:val="000000"/>
          <w:kern w:val="0"/>
          <w:szCs w:val="21"/>
          <w:shd w:val="clear" w:color="auto" w:fill="FFFFFF"/>
        </w:rPr>
      </w:pPr>
      <w:r w:rsidRPr="00813595">
        <w:rPr>
          <w:rFonts w:ascii="黑体" w:eastAsia="黑体" w:hAnsi="黑体" w:cs="宋体" w:hint="eastAsia"/>
          <w:color w:val="000000"/>
          <w:kern w:val="0"/>
          <w:szCs w:val="21"/>
          <w:shd w:val="clear" w:color="auto" w:fill="FFFFFF"/>
        </w:rPr>
        <w:t>注：评价结论分为优秀、良好、合格、不合格四种。优秀：总分≥85；良好：84≥总分≥70；合格：69≥总分≥60；不合格：总分≤59。</w:t>
      </w:r>
    </w:p>
    <w:p w:rsidR="00813595" w:rsidRDefault="00813595" w:rsidP="00813595">
      <w:pPr>
        <w:widowControl/>
        <w:spacing w:line="300" w:lineRule="auto"/>
        <w:ind w:firstLineChars="2000" w:firstLine="5600"/>
        <w:jc w:val="left"/>
        <w:rPr>
          <w:rFonts w:ascii="黑体" w:eastAsia="黑体" w:hAnsi="黑体" w:cs="宋体"/>
          <w:color w:val="000000"/>
          <w:kern w:val="0"/>
          <w:sz w:val="28"/>
          <w:szCs w:val="28"/>
          <w:shd w:val="clear" w:color="auto" w:fill="FFFFFF"/>
        </w:rPr>
      </w:pPr>
    </w:p>
    <w:p w:rsidR="00813595" w:rsidRPr="004B5BAD" w:rsidRDefault="00813595" w:rsidP="00813595">
      <w:pPr>
        <w:widowControl/>
        <w:spacing w:line="300" w:lineRule="auto"/>
        <w:ind w:firstLineChars="2000" w:firstLine="5600"/>
        <w:jc w:val="left"/>
        <w:rPr>
          <w:rFonts w:ascii="黑体" w:eastAsia="黑体" w:hAnsi="黑体" w:cs="宋体"/>
          <w:color w:val="000000"/>
          <w:kern w:val="0"/>
          <w:sz w:val="28"/>
          <w:szCs w:val="28"/>
          <w:shd w:val="clear" w:color="auto" w:fill="FFFFFF"/>
        </w:rPr>
      </w:pPr>
      <w:r w:rsidRPr="004B5BAD">
        <w:rPr>
          <w:rFonts w:ascii="黑体" w:eastAsia="黑体" w:hAnsi="黑体" w:cs="宋体" w:hint="eastAsia"/>
          <w:color w:val="000000"/>
          <w:kern w:val="0"/>
          <w:sz w:val="28"/>
          <w:szCs w:val="28"/>
          <w:shd w:val="clear" w:color="auto" w:fill="FFFFFF"/>
        </w:rPr>
        <w:t>评阅人签字：</w:t>
      </w:r>
    </w:p>
    <w:p w:rsidR="00226568" w:rsidRDefault="00226568" w:rsidP="00226568">
      <w:pPr>
        <w:widowControl/>
        <w:spacing w:line="300" w:lineRule="auto"/>
        <w:jc w:val="left"/>
        <w:rPr>
          <w:rFonts w:ascii="仿宋" w:eastAsia="仿宋" w:hAnsi="Simsun" w:cs="宋体" w:hint="eastAsia"/>
          <w:color w:val="000000"/>
          <w:kern w:val="0"/>
          <w:sz w:val="32"/>
          <w:szCs w:val="32"/>
          <w:shd w:val="clear" w:color="auto" w:fill="FFFFFF"/>
        </w:rPr>
      </w:pPr>
    </w:p>
    <w:p w:rsidR="00182ED0" w:rsidRPr="00226568" w:rsidRDefault="00182ED0" w:rsidP="00CB7772">
      <w:pPr>
        <w:widowControl/>
        <w:spacing w:line="300" w:lineRule="auto"/>
        <w:jc w:val="left"/>
      </w:pPr>
      <w:bookmarkStart w:id="0" w:name="_GoBack"/>
      <w:bookmarkEnd w:id="0"/>
    </w:p>
    <w:sectPr w:rsidR="00182ED0" w:rsidRPr="00226568" w:rsidSect="004B5BAD">
      <w:footerReference w:type="even" r:id="rId7"/>
      <w:footerReference w:type="default" r:id="rId8"/>
      <w:pgSz w:w="11900" w:h="16840" w:code="9"/>
      <w:pgMar w:top="1304" w:right="1304" w:bottom="1304" w:left="1304" w:header="709" w:footer="851" w:gutter="0"/>
      <w:pgNumType w:start="0"/>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93D" w:rsidRDefault="00C7193D">
      <w:r>
        <w:separator/>
      </w:r>
    </w:p>
  </w:endnote>
  <w:endnote w:type="continuationSeparator" w:id="0">
    <w:p w:rsidR="00C7193D" w:rsidRDefault="00C7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BAD" w:rsidRDefault="004B5BAD" w:rsidP="004B5BA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B5BAD" w:rsidRDefault="004B5BAD" w:rsidP="004B5BA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BAD" w:rsidRDefault="004B5BAD" w:rsidP="004B5BAD">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CB7772">
      <w:rPr>
        <w:rStyle w:val="a4"/>
        <w:noProof/>
      </w:rPr>
      <w:t>1</w:t>
    </w:r>
    <w:r>
      <w:rPr>
        <w:rStyle w:val="a4"/>
      </w:rPr>
      <w:fldChar w:fldCharType="end"/>
    </w:r>
  </w:p>
  <w:p w:rsidR="004B5BAD" w:rsidRPr="008043A0" w:rsidRDefault="004B5BAD" w:rsidP="004B5BAD">
    <w:pPr>
      <w:pStyle w:val="a3"/>
      <w:framePr w:wrap="around" w:vAnchor="text" w:hAnchor="margin" w:xAlign="center" w:y="1"/>
      <w:rPr>
        <w:rStyle w:val="a4"/>
        <w:rFonts w:eastAsia="宋体"/>
        <w:lang w:eastAsia="zh-CN"/>
      </w:rPr>
    </w:pPr>
  </w:p>
  <w:p w:rsidR="004B5BAD" w:rsidRDefault="004B5BAD" w:rsidP="004B5B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93D" w:rsidRDefault="00C7193D">
      <w:r>
        <w:separator/>
      </w:r>
    </w:p>
  </w:footnote>
  <w:footnote w:type="continuationSeparator" w:id="0">
    <w:p w:rsidR="00C7193D" w:rsidRDefault="00C719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568"/>
    <w:rsid w:val="00113C76"/>
    <w:rsid w:val="00182ED0"/>
    <w:rsid w:val="00226568"/>
    <w:rsid w:val="00370C53"/>
    <w:rsid w:val="004B5BAD"/>
    <w:rsid w:val="00813595"/>
    <w:rsid w:val="00B56F24"/>
    <w:rsid w:val="00C33B6B"/>
    <w:rsid w:val="00C36E22"/>
    <w:rsid w:val="00C7193D"/>
    <w:rsid w:val="00CA73E9"/>
    <w:rsid w:val="00CB7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56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rsid w:val="00226568"/>
    <w:rPr>
      <w:sz w:val="18"/>
      <w:szCs w:val="18"/>
      <w:lang w:eastAsia="en-US"/>
    </w:rPr>
  </w:style>
  <w:style w:type="paragraph" w:styleId="a3">
    <w:name w:val="footer"/>
    <w:basedOn w:val="a"/>
    <w:link w:val="Char"/>
    <w:rsid w:val="00226568"/>
    <w:pPr>
      <w:widowControl/>
      <w:tabs>
        <w:tab w:val="center" w:pos="4153"/>
        <w:tab w:val="right" w:pos="8306"/>
      </w:tabs>
      <w:snapToGrid w:val="0"/>
      <w:jc w:val="left"/>
    </w:pPr>
    <w:rPr>
      <w:rFonts w:asciiTheme="minorHAnsi" w:eastAsiaTheme="minorEastAsia" w:hAnsiTheme="minorHAnsi" w:cstheme="minorBidi"/>
      <w:sz w:val="18"/>
      <w:szCs w:val="18"/>
      <w:lang w:eastAsia="en-US"/>
    </w:rPr>
  </w:style>
  <w:style w:type="character" w:customStyle="1" w:styleId="Char1">
    <w:name w:val="页脚 Char1"/>
    <w:basedOn w:val="a0"/>
    <w:uiPriority w:val="99"/>
    <w:semiHidden/>
    <w:rsid w:val="00226568"/>
    <w:rPr>
      <w:rFonts w:ascii="Calibri" w:eastAsia="宋体" w:hAnsi="Calibri" w:cs="Times New Roman"/>
      <w:sz w:val="18"/>
      <w:szCs w:val="18"/>
    </w:rPr>
  </w:style>
  <w:style w:type="character" w:styleId="a4">
    <w:name w:val="page number"/>
    <w:basedOn w:val="a0"/>
    <w:rsid w:val="00226568"/>
  </w:style>
  <w:style w:type="paragraph" w:styleId="a5">
    <w:name w:val="header"/>
    <w:basedOn w:val="a"/>
    <w:link w:val="Char0"/>
    <w:uiPriority w:val="99"/>
    <w:unhideWhenUsed/>
    <w:rsid w:val="004B5BA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4B5BAD"/>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56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rsid w:val="00226568"/>
    <w:rPr>
      <w:sz w:val="18"/>
      <w:szCs w:val="18"/>
      <w:lang w:eastAsia="en-US"/>
    </w:rPr>
  </w:style>
  <w:style w:type="paragraph" w:styleId="a3">
    <w:name w:val="footer"/>
    <w:basedOn w:val="a"/>
    <w:link w:val="Char"/>
    <w:rsid w:val="00226568"/>
    <w:pPr>
      <w:widowControl/>
      <w:tabs>
        <w:tab w:val="center" w:pos="4153"/>
        <w:tab w:val="right" w:pos="8306"/>
      </w:tabs>
      <w:snapToGrid w:val="0"/>
      <w:jc w:val="left"/>
    </w:pPr>
    <w:rPr>
      <w:rFonts w:asciiTheme="minorHAnsi" w:eastAsiaTheme="minorEastAsia" w:hAnsiTheme="minorHAnsi" w:cstheme="minorBidi"/>
      <w:sz w:val="18"/>
      <w:szCs w:val="18"/>
      <w:lang w:eastAsia="en-US"/>
    </w:rPr>
  </w:style>
  <w:style w:type="character" w:customStyle="1" w:styleId="Char1">
    <w:name w:val="页脚 Char1"/>
    <w:basedOn w:val="a0"/>
    <w:uiPriority w:val="99"/>
    <w:semiHidden/>
    <w:rsid w:val="00226568"/>
    <w:rPr>
      <w:rFonts w:ascii="Calibri" w:eastAsia="宋体" w:hAnsi="Calibri" w:cs="Times New Roman"/>
      <w:sz w:val="18"/>
      <w:szCs w:val="18"/>
    </w:rPr>
  </w:style>
  <w:style w:type="character" w:styleId="a4">
    <w:name w:val="page number"/>
    <w:basedOn w:val="a0"/>
    <w:rsid w:val="00226568"/>
  </w:style>
  <w:style w:type="paragraph" w:styleId="a5">
    <w:name w:val="header"/>
    <w:basedOn w:val="a"/>
    <w:link w:val="Char0"/>
    <w:uiPriority w:val="99"/>
    <w:unhideWhenUsed/>
    <w:rsid w:val="004B5BA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4B5BAD"/>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1374</Characters>
  <Application>Microsoft Office Word</Application>
  <DocSecurity>0</DocSecurity>
  <Lines>11</Lines>
  <Paragraphs>3</Paragraphs>
  <ScaleCrop>false</ScaleCrop>
  <Company>NCEPU</Company>
  <LinksUpToDate>false</LinksUpToDate>
  <CharactersWithSpaces>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GeHong</dc:creator>
  <cp:lastModifiedBy>GeHong</cp:lastModifiedBy>
  <cp:revision>3</cp:revision>
  <dcterms:created xsi:type="dcterms:W3CDTF">2016-11-17T02:48:00Z</dcterms:created>
  <dcterms:modified xsi:type="dcterms:W3CDTF">2016-11-17T02:50:00Z</dcterms:modified>
</cp:coreProperties>
</file>